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B9F" w:rsidRPr="00A32D03" w:rsidRDefault="00284A0C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03.06.2020г. №47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371B9F" w:rsidRPr="00A32D03" w:rsidRDefault="00284A0C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371B9F" w:rsidRPr="00A32D03">
        <w:rPr>
          <w:rFonts w:ascii="Arial" w:hAnsi="Arial" w:cs="Arial"/>
          <w:b/>
          <w:sz w:val="32"/>
          <w:szCs w:val="32"/>
        </w:rPr>
        <w:t xml:space="preserve"> РАЙОН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284A0C">
        <w:rPr>
          <w:rFonts w:ascii="Arial" w:hAnsi="Arial" w:cs="Arial"/>
          <w:b/>
          <w:sz w:val="32"/>
          <w:szCs w:val="32"/>
        </w:rPr>
        <w:t>ПОЛОВИНКА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371B9F" w:rsidRDefault="00770ECD" w:rsidP="00E2259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71B9F" w:rsidRDefault="00371B9F" w:rsidP="0045450C">
      <w:pPr>
        <w:shd w:val="clear" w:color="auto" w:fill="FFFFFF"/>
        <w:spacing w:after="0" w:line="278" w:lineRule="exact"/>
        <w:ind w:left="-142" w:hanging="335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</w:pPr>
    </w:p>
    <w:p w:rsidR="004C2C1C" w:rsidRPr="00284A0C" w:rsidRDefault="00C776D2" w:rsidP="00E225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4"/>
          <w:sz w:val="30"/>
          <w:szCs w:val="30"/>
          <w:lang w:eastAsia="ru-RU"/>
        </w:rPr>
      </w:pPr>
      <w:proofErr w:type="gramStart"/>
      <w:r w:rsidRPr="00284A0C">
        <w:rPr>
          <w:rFonts w:ascii="Arial" w:eastAsia="Times New Roman" w:hAnsi="Arial" w:cs="Arial"/>
          <w:b/>
          <w:color w:val="000000"/>
          <w:spacing w:val="-4"/>
          <w:sz w:val="30"/>
          <w:szCs w:val="30"/>
          <w:lang w:eastAsia="ru-RU"/>
        </w:rPr>
        <w:t xml:space="preserve">ОБ УТВЕРЖДЕНИИ ПОРЯДКА ПРЕДОСТАВЛЕНИЯ ИНЫХ МЕЖБЮДЖЕТНЫХ ТРАНСФЕРТОВ </w:t>
      </w:r>
      <w:r w:rsidR="00261D41" w:rsidRPr="00284A0C">
        <w:rPr>
          <w:rFonts w:ascii="Arial" w:eastAsia="Times New Roman" w:hAnsi="Arial" w:cs="Arial"/>
          <w:b/>
          <w:color w:val="000000"/>
          <w:spacing w:val="-4"/>
          <w:sz w:val="30"/>
          <w:szCs w:val="30"/>
          <w:lang w:eastAsia="ru-RU"/>
        </w:rPr>
        <w:t>НА ОСУЩЕСТВЛЕНИЕ ЧАСТИ ПОЛ</w:t>
      </w:r>
      <w:r w:rsidR="004C2C1C" w:rsidRPr="00284A0C">
        <w:rPr>
          <w:rFonts w:ascii="Arial" w:eastAsia="Times New Roman" w:hAnsi="Arial" w:cs="Arial"/>
          <w:b/>
          <w:color w:val="000000"/>
          <w:spacing w:val="-4"/>
          <w:sz w:val="30"/>
          <w:szCs w:val="30"/>
          <w:lang w:eastAsia="ru-RU"/>
        </w:rPr>
        <w:t>НОМОЧИЙ ПО РЕШЕНИЮ ВОПРОСОВ МЕСТ</w:t>
      </w:r>
      <w:r w:rsidR="00261D41" w:rsidRPr="00284A0C">
        <w:rPr>
          <w:rFonts w:ascii="Arial" w:eastAsia="Times New Roman" w:hAnsi="Arial" w:cs="Arial"/>
          <w:b/>
          <w:color w:val="000000"/>
          <w:spacing w:val="-4"/>
          <w:sz w:val="30"/>
          <w:szCs w:val="30"/>
          <w:lang w:eastAsia="ru-RU"/>
        </w:rPr>
        <w:t>НОГО ЗНАЧЕНИЯ В СООТВЕТСТВИИ С ЗАКЛЮЧЕННЫМИ СОГЛАШЕНИЯМИ</w:t>
      </w:r>
      <w:proofErr w:type="gramEnd"/>
      <w:r w:rsidR="00261D41" w:rsidRPr="00284A0C">
        <w:rPr>
          <w:rFonts w:ascii="Arial" w:eastAsia="Times New Roman" w:hAnsi="Arial" w:cs="Arial"/>
          <w:b/>
          <w:color w:val="000000"/>
          <w:spacing w:val="-4"/>
          <w:sz w:val="30"/>
          <w:szCs w:val="30"/>
          <w:lang w:eastAsia="ru-RU"/>
        </w:rPr>
        <w:t xml:space="preserve"> ИЗ БЮДЖЕТА МО «</w:t>
      </w:r>
      <w:r w:rsidR="00284A0C">
        <w:rPr>
          <w:rFonts w:ascii="Arial" w:eastAsia="Times New Roman" w:hAnsi="Arial" w:cs="Arial"/>
          <w:b/>
          <w:color w:val="000000"/>
          <w:spacing w:val="-4"/>
          <w:sz w:val="30"/>
          <w:szCs w:val="30"/>
          <w:lang w:eastAsia="ru-RU"/>
        </w:rPr>
        <w:t>ПОЛОВИНКА</w:t>
      </w:r>
      <w:r w:rsidR="00261D41" w:rsidRPr="00284A0C">
        <w:rPr>
          <w:rFonts w:ascii="Arial" w:eastAsia="Times New Roman" w:hAnsi="Arial" w:cs="Arial"/>
          <w:b/>
          <w:color w:val="000000"/>
          <w:spacing w:val="-4"/>
          <w:sz w:val="30"/>
          <w:szCs w:val="30"/>
          <w:lang w:eastAsia="ru-RU"/>
        </w:rPr>
        <w:t>»</w:t>
      </w:r>
      <w:r w:rsidR="004C2C1C" w:rsidRPr="00284A0C">
        <w:rPr>
          <w:rFonts w:ascii="Arial" w:eastAsia="Times New Roman" w:hAnsi="Arial" w:cs="Arial"/>
          <w:b/>
          <w:color w:val="000000"/>
          <w:spacing w:val="-4"/>
          <w:sz w:val="30"/>
          <w:szCs w:val="30"/>
          <w:lang w:eastAsia="ru-RU"/>
        </w:rPr>
        <w:t xml:space="preserve">  </w:t>
      </w:r>
      <w:r w:rsidR="00E22593" w:rsidRPr="00284A0C">
        <w:rPr>
          <w:rFonts w:ascii="Arial" w:eastAsia="Times New Roman" w:hAnsi="Arial" w:cs="Arial"/>
          <w:b/>
          <w:color w:val="000000"/>
          <w:spacing w:val="-4"/>
          <w:sz w:val="30"/>
          <w:szCs w:val="30"/>
          <w:lang w:eastAsia="ru-RU"/>
        </w:rPr>
        <w:t xml:space="preserve">В </w:t>
      </w:r>
      <w:r w:rsidR="004C2C1C" w:rsidRPr="00284A0C">
        <w:rPr>
          <w:rFonts w:ascii="Arial" w:eastAsia="Times New Roman" w:hAnsi="Arial" w:cs="Arial"/>
          <w:b/>
          <w:color w:val="000000"/>
          <w:spacing w:val="-4"/>
          <w:sz w:val="30"/>
          <w:szCs w:val="30"/>
          <w:lang w:eastAsia="ru-RU"/>
        </w:rPr>
        <w:t>БЮДЖЕТ</w:t>
      </w:r>
      <w:r w:rsidR="00261D41" w:rsidRPr="00284A0C">
        <w:rPr>
          <w:rFonts w:ascii="Arial" w:eastAsia="Times New Roman" w:hAnsi="Arial" w:cs="Arial"/>
          <w:b/>
          <w:color w:val="000000"/>
          <w:spacing w:val="-4"/>
          <w:sz w:val="30"/>
          <w:szCs w:val="30"/>
          <w:lang w:eastAsia="ru-RU"/>
        </w:rPr>
        <w:t xml:space="preserve"> </w:t>
      </w:r>
      <w:r w:rsidR="00CC740C" w:rsidRPr="00284A0C">
        <w:rPr>
          <w:rFonts w:ascii="Arial" w:eastAsia="Times New Roman" w:hAnsi="Arial" w:cs="Arial"/>
          <w:b/>
          <w:color w:val="000000"/>
          <w:spacing w:val="-4"/>
          <w:sz w:val="30"/>
          <w:szCs w:val="30"/>
          <w:lang w:eastAsia="ru-RU"/>
        </w:rPr>
        <w:t>МО «БАЯНДАЕВСКИЙ</w:t>
      </w:r>
      <w:r w:rsidR="00E22593" w:rsidRPr="00284A0C">
        <w:rPr>
          <w:rFonts w:ascii="Arial" w:eastAsia="Times New Roman" w:hAnsi="Arial" w:cs="Arial"/>
          <w:b/>
          <w:color w:val="000000"/>
          <w:spacing w:val="-4"/>
          <w:sz w:val="30"/>
          <w:szCs w:val="30"/>
          <w:lang w:eastAsia="ru-RU"/>
        </w:rPr>
        <w:t xml:space="preserve"> </w:t>
      </w:r>
      <w:r w:rsidR="00261D41" w:rsidRPr="00284A0C">
        <w:rPr>
          <w:rFonts w:ascii="Arial" w:eastAsia="Times New Roman" w:hAnsi="Arial" w:cs="Arial"/>
          <w:b/>
          <w:color w:val="000000"/>
          <w:spacing w:val="-4"/>
          <w:sz w:val="30"/>
          <w:szCs w:val="30"/>
          <w:lang w:eastAsia="ru-RU"/>
        </w:rPr>
        <w:t>РАЙОН»</w:t>
      </w:r>
    </w:p>
    <w:p w:rsidR="004C2C1C" w:rsidRPr="004C2C1C" w:rsidRDefault="004C2C1C" w:rsidP="004C2C1C">
      <w:pPr>
        <w:shd w:val="clear" w:color="auto" w:fill="FFFFFF"/>
        <w:spacing w:after="0" w:line="278" w:lineRule="exact"/>
        <w:ind w:left="-142" w:hanging="335"/>
        <w:jc w:val="both"/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ru-RU"/>
        </w:rPr>
      </w:pPr>
    </w:p>
    <w:p w:rsidR="004C2C1C" w:rsidRPr="004C2C1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В соответствии со </w:t>
      </w:r>
      <w:hyperlink r:id="rId7">
        <w:r w:rsidRPr="004C2C1C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>статьями 9</w:t>
        </w:r>
      </w:hyperlink>
      <w:hyperlink r:id="rId8"/>
      <w:r w:rsidR="002E5583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и</w:t>
      </w:r>
      <w:hyperlink r:id="rId9">
        <w:r w:rsidRPr="004C2C1C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 xml:space="preserve"> 142</w:t>
        </w:r>
      </w:hyperlink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.5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hyperlink r:id="rId10"/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Бюджетного кодекса Российской Федерации,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Федеральным законом от 06 октября 2003 г. № 131-ФЗ «Об общих принципах организации местного самоуправления в Российской Федерации»,  Уставом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МО «</w:t>
      </w:r>
      <w:r w:rsidR="00284A0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Половинка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»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целях установления случаев и порядка предоставления иных межбюджетных трансфертов из бюджета 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284A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Половинка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4C2C1C" w:rsidRPr="004C2C1C"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ru-RU"/>
        </w:rPr>
        <w:t xml:space="preserve"> 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Дума МО «</w:t>
      </w:r>
      <w:r w:rsidR="00284A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Половинка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proofErr w:type="gramEnd"/>
    </w:p>
    <w:p w:rsidR="004C2C1C" w:rsidRPr="004C2C1C" w:rsidRDefault="004C2C1C" w:rsidP="004C2C1C">
      <w:pPr>
        <w:shd w:val="clear" w:color="auto" w:fill="FFFFFF"/>
        <w:spacing w:after="0" w:line="278" w:lineRule="exact"/>
        <w:ind w:lef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C2C1C" w:rsidRDefault="00DD49B5" w:rsidP="00CC740C">
      <w:pPr>
        <w:shd w:val="clear" w:color="auto" w:fill="FFFFFF"/>
        <w:spacing w:after="0" w:line="278" w:lineRule="exact"/>
        <w:ind w:left="-142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ПОСТАНОВИЛА</w:t>
      </w:r>
      <w:r w:rsidR="0045450C" w:rsidRPr="004C2C1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4C2C1C" w:rsidRDefault="004C2C1C" w:rsidP="004C2C1C">
      <w:pPr>
        <w:shd w:val="clear" w:color="auto" w:fill="FFFFFF"/>
        <w:spacing w:after="0" w:line="278" w:lineRule="exact"/>
        <w:ind w:lef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84A0C" w:rsidRDefault="00284A0C" w:rsidP="00284A0C">
      <w:pPr>
        <w:spacing w:after="0" w:line="240" w:lineRule="auto"/>
        <w:ind w:left="680"/>
        <w:contextualSpacing/>
        <w:jc w:val="both"/>
        <w:rPr>
          <w:rFonts w:ascii="Arial" w:hAnsi="Arial" w:cs="Arial"/>
          <w:sz w:val="24"/>
          <w:szCs w:val="24"/>
        </w:rPr>
      </w:pPr>
    </w:p>
    <w:p w:rsidR="004C2C1C" w:rsidRPr="00284A0C" w:rsidRDefault="002E5583" w:rsidP="00284A0C">
      <w:pPr>
        <w:numPr>
          <w:ilvl w:val="0"/>
          <w:numId w:val="3"/>
        </w:numPr>
        <w:spacing w:after="0" w:line="240" w:lineRule="auto"/>
        <w:ind w:left="0" w:firstLine="680"/>
        <w:contextualSpacing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r w:rsidRPr="00284A0C">
        <w:rPr>
          <w:rFonts w:ascii="Arial" w:hAnsi="Arial" w:cs="Arial"/>
          <w:sz w:val="24"/>
          <w:szCs w:val="24"/>
        </w:rPr>
        <w:t xml:space="preserve">Утвердить Порядок предоставления иных межбюджетных трансфертов из бюджета </w:t>
      </w:r>
      <w:r w:rsidR="004C2C1C" w:rsidRPr="00284A0C">
        <w:rPr>
          <w:rFonts w:ascii="Arial" w:hAnsi="Arial" w:cs="Arial"/>
          <w:sz w:val="24"/>
          <w:szCs w:val="24"/>
        </w:rPr>
        <w:t>МО «</w:t>
      </w:r>
      <w:r w:rsidR="00284A0C" w:rsidRPr="00284A0C">
        <w:rPr>
          <w:rFonts w:ascii="Arial" w:hAnsi="Arial" w:cs="Arial"/>
          <w:sz w:val="24"/>
          <w:szCs w:val="24"/>
        </w:rPr>
        <w:t>Половинка</w:t>
      </w:r>
      <w:r w:rsidR="004C2C1C" w:rsidRPr="00284A0C">
        <w:rPr>
          <w:rFonts w:ascii="Arial" w:hAnsi="Arial" w:cs="Arial"/>
          <w:sz w:val="24"/>
          <w:szCs w:val="24"/>
        </w:rPr>
        <w:t>»</w:t>
      </w:r>
      <w:r w:rsidRPr="00284A0C">
        <w:rPr>
          <w:rFonts w:ascii="Arial" w:hAnsi="Arial" w:cs="Arial"/>
          <w:sz w:val="24"/>
          <w:szCs w:val="24"/>
        </w:rPr>
        <w:t xml:space="preserve"> на осуществление части</w:t>
      </w:r>
      <w:r w:rsidRPr="00284A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полномочий по решению вопросов местного значения в соответствии с заключенными соглашениями </w:t>
      </w:r>
      <w:r w:rsidR="0045450C" w:rsidRPr="00284A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бюджету </w:t>
      </w:r>
      <w:r w:rsidR="00CC740C" w:rsidRPr="00284A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 w:rsidRPr="00284A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284A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район»</w:t>
      </w:r>
      <w:r w:rsidRPr="00284A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284A0C" w:rsidRPr="00036846" w:rsidRDefault="00284A0C" w:rsidP="00284A0C">
      <w:pPr>
        <w:numPr>
          <w:ilvl w:val="0"/>
          <w:numId w:val="3"/>
        </w:numPr>
        <w:spacing w:after="0" w:line="240" w:lineRule="auto"/>
        <w:ind w:left="0" w:firstLine="68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>Настоящее постановление вступает в силу со дня подписания.</w:t>
      </w:r>
    </w:p>
    <w:p w:rsidR="00284A0C" w:rsidRPr="00036846" w:rsidRDefault="00284A0C" w:rsidP="00284A0C">
      <w:pPr>
        <w:numPr>
          <w:ilvl w:val="0"/>
          <w:numId w:val="3"/>
        </w:numPr>
        <w:spacing w:after="0" w:line="240" w:lineRule="auto"/>
        <w:ind w:left="0" w:firstLine="68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>Настоящее постановление опубликовать в газете «Вестник» муници</w:t>
      </w:r>
      <w:r>
        <w:rPr>
          <w:rFonts w:ascii="Arial" w:hAnsi="Arial" w:cs="Arial"/>
          <w:sz w:val="24"/>
          <w:szCs w:val="24"/>
        </w:rPr>
        <w:t>пального образования «Половинка</w:t>
      </w:r>
      <w:r w:rsidRPr="00036846">
        <w:rPr>
          <w:rFonts w:ascii="Arial" w:hAnsi="Arial" w:cs="Arial"/>
          <w:sz w:val="24"/>
          <w:szCs w:val="24"/>
        </w:rPr>
        <w:t>» и разместить на официальном сайте муници</w:t>
      </w:r>
      <w:r>
        <w:rPr>
          <w:rFonts w:ascii="Arial" w:hAnsi="Arial" w:cs="Arial"/>
          <w:sz w:val="24"/>
          <w:szCs w:val="24"/>
        </w:rPr>
        <w:t>пального образования «Половинка</w:t>
      </w:r>
      <w:r w:rsidRPr="00036846">
        <w:rPr>
          <w:rFonts w:ascii="Arial" w:hAnsi="Arial" w:cs="Arial"/>
          <w:sz w:val="24"/>
          <w:szCs w:val="24"/>
        </w:rPr>
        <w:t>».</w:t>
      </w:r>
    </w:p>
    <w:p w:rsidR="00284A0C" w:rsidRPr="000D0B65" w:rsidRDefault="00284A0C" w:rsidP="00284A0C">
      <w:pPr>
        <w:numPr>
          <w:ilvl w:val="0"/>
          <w:numId w:val="3"/>
        </w:numPr>
        <w:spacing w:after="0" w:line="240" w:lineRule="auto"/>
        <w:ind w:left="0" w:firstLine="680"/>
        <w:contextualSpacing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036846"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 w:rsidRPr="00036846">
        <w:rPr>
          <w:rFonts w:ascii="Arial" w:hAnsi="Arial" w:cs="Arial"/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284A0C" w:rsidRPr="00036846" w:rsidRDefault="00284A0C" w:rsidP="00284A0C">
      <w:pPr>
        <w:spacing w:after="0" w:line="24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</w:p>
    <w:p w:rsidR="00284A0C" w:rsidRPr="00036846" w:rsidRDefault="00284A0C" w:rsidP="00284A0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84A0C" w:rsidRDefault="00284A0C" w:rsidP="00284A0C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284A0C" w:rsidRPr="00036846" w:rsidRDefault="00284A0C" w:rsidP="00284A0C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«Половинка</w:t>
      </w:r>
      <w:r w:rsidRPr="00036846">
        <w:rPr>
          <w:rFonts w:ascii="Arial" w:hAnsi="Arial" w:cs="Arial"/>
          <w:sz w:val="24"/>
          <w:szCs w:val="24"/>
        </w:rPr>
        <w:t xml:space="preserve">»   </w:t>
      </w:r>
    </w:p>
    <w:p w:rsidR="00284A0C" w:rsidRPr="00036846" w:rsidRDefault="00284A0C" w:rsidP="00284A0C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Н.Г. Копылов</w:t>
      </w:r>
      <w:r w:rsidRPr="00036846">
        <w:rPr>
          <w:rFonts w:ascii="Arial" w:hAnsi="Arial" w:cs="Arial"/>
          <w:sz w:val="28"/>
          <w:szCs w:val="28"/>
        </w:rPr>
        <w:t xml:space="preserve">                                      </w:t>
      </w:r>
    </w:p>
    <w:p w:rsidR="004C2C1C" w:rsidRDefault="004C2C1C" w:rsidP="00284A0C">
      <w:pPr>
        <w:shd w:val="clear" w:color="auto" w:fill="FFFFFF"/>
        <w:spacing w:after="0" w:line="240" w:lineRule="auto"/>
        <w:ind w:left="-142" w:firstLine="709"/>
        <w:jc w:val="both"/>
        <w:rPr>
          <w:rFonts w:ascii="Arial" w:hAnsi="Arial" w:cs="Arial"/>
          <w:sz w:val="24"/>
          <w:szCs w:val="24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284A0C">
      <w:pPr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</w:p>
    <w:p w:rsidR="00284A0C" w:rsidRDefault="00284A0C" w:rsidP="00284A0C">
      <w:pPr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</w:p>
    <w:p w:rsidR="0045450C" w:rsidRPr="004C2C1C" w:rsidRDefault="0045450C" w:rsidP="004C2C1C">
      <w:pPr>
        <w:spacing w:after="0" w:line="240" w:lineRule="auto"/>
        <w:jc w:val="right"/>
        <w:rPr>
          <w:rFonts w:ascii="Courier New" w:hAnsi="Courier New" w:cs="Courier New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</w:t>
      </w:r>
    </w:p>
    <w:p w:rsidR="0045450C" w:rsidRPr="004C2C1C" w:rsidRDefault="0045450C" w:rsidP="004C2C1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 xml:space="preserve">к </w:t>
      </w:r>
      <w:r w:rsidR="00DD49B5">
        <w:rPr>
          <w:rFonts w:ascii="Courier New" w:eastAsia="Times New Roman" w:hAnsi="Courier New" w:cs="Courier New"/>
          <w:color w:val="000000"/>
          <w:lang w:eastAsia="ru-RU"/>
        </w:rPr>
        <w:t>постановлению</w:t>
      </w:r>
      <w:r w:rsidR="004C2C1C" w:rsidRPr="004C2C1C">
        <w:rPr>
          <w:rFonts w:ascii="Courier New" w:eastAsia="Times New Roman" w:hAnsi="Courier New" w:cs="Courier New"/>
          <w:color w:val="000000"/>
          <w:lang w:eastAsia="ru-RU"/>
        </w:rPr>
        <w:t xml:space="preserve"> МО «</w:t>
      </w:r>
      <w:r w:rsidR="00284A0C">
        <w:rPr>
          <w:rFonts w:ascii="Courier New" w:eastAsia="Times New Roman" w:hAnsi="Courier New" w:cs="Courier New"/>
          <w:color w:val="000000"/>
          <w:lang w:eastAsia="ru-RU"/>
        </w:rPr>
        <w:t>Половинка</w:t>
      </w:r>
      <w:r w:rsidR="004C2C1C" w:rsidRPr="004C2C1C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4C2C1C" w:rsidRPr="00E22593" w:rsidRDefault="0045450C" w:rsidP="00E225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>                                          </w:t>
      </w:r>
      <w:r w:rsidR="004C2C1C">
        <w:rPr>
          <w:rFonts w:ascii="Courier New" w:eastAsia="Times New Roman" w:hAnsi="Courier New" w:cs="Courier New"/>
          <w:color w:val="000000"/>
          <w:lang w:eastAsia="ru-RU"/>
        </w:rPr>
        <w:t xml:space="preserve"> от </w:t>
      </w:r>
      <w:r w:rsidR="00284A0C">
        <w:rPr>
          <w:rFonts w:ascii="Courier New" w:eastAsia="Times New Roman" w:hAnsi="Courier New" w:cs="Courier New"/>
          <w:color w:val="000000"/>
          <w:lang w:eastAsia="ru-RU"/>
        </w:rPr>
        <w:t>03.06</w:t>
      </w:r>
      <w:r w:rsidR="00E22593">
        <w:rPr>
          <w:rFonts w:ascii="Courier New" w:eastAsia="Times New Roman" w:hAnsi="Courier New" w:cs="Courier New"/>
          <w:color w:val="000000"/>
          <w:lang w:eastAsia="ru-RU"/>
        </w:rPr>
        <w:t>.2020</w:t>
      </w:r>
      <w:r w:rsidR="00126241" w:rsidRPr="004C2C1C">
        <w:rPr>
          <w:rFonts w:ascii="Courier New" w:eastAsia="Times New Roman" w:hAnsi="Courier New" w:cs="Courier New"/>
          <w:color w:val="000000"/>
          <w:lang w:eastAsia="ru-RU"/>
        </w:rPr>
        <w:t>г.</w:t>
      </w:r>
      <w:r w:rsidRPr="004C2C1C">
        <w:rPr>
          <w:rFonts w:ascii="Courier New" w:eastAsia="Times New Roman" w:hAnsi="Courier New" w:cs="Courier New"/>
          <w:color w:val="000000"/>
          <w:lang w:eastAsia="ru-RU"/>
        </w:rPr>
        <w:t xml:space="preserve"> №</w:t>
      </w:r>
      <w:r w:rsidR="00284A0C">
        <w:rPr>
          <w:rFonts w:ascii="Courier New" w:eastAsia="Times New Roman" w:hAnsi="Courier New" w:cs="Courier New"/>
          <w:color w:val="000000"/>
          <w:lang w:eastAsia="ru-RU"/>
        </w:rPr>
        <w:t>47</w:t>
      </w:r>
    </w:p>
    <w:p w:rsidR="00CC740C" w:rsidRDefault="00CC740C" w:rsidP="004C2C1C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E5583" w:rsidRPr="00284A0C" w:rsidRDefault="002E5583" w:rsidP="004C2C1C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</w:pPr>
      <w:r w:rsidRPr="00284A0C"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Порядок предоставления иных</w:t>
      </w:r>
    </w:p>
    <w:p w:rsidR="002E5583" w:rsidRPr="00284A0C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</w:pPr>
      <w:r w:rsidRPr="00284A0C"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межбюджетных трансфертов на осуществление</w:t>
      </w:r>
    </w:p>
    <w:p w:rsidR="002E5583" w:rsidRPr="00284A0C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</w:pPr>
      <w:r w:rsidRPr="00284A0C"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части полномочий по решению вопросов местного</w:t>
      </w:r>
    </w:p>
    <w:p w:rsidR="002E5583" w:rsidRPr="00284A0C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</w:pPr>
      <w:r w:rsidRPr="00284A0C"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значения в соответствии с заключенными соглашениями</w:t>
      </w:r>
    </w:p>
    <w:p w:rsidR="0045450C" w:rsidRPr="00284A0C" w:rsidRDefault="002E5583" w:rsidP="00CC74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284A0C"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 xml:space="preserve">из бюджета </w:t>
      </w:r>
      <w:r w:rsidR="00E22593" w:rsidRPr="00284A0C"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МО «</w:t>
      </w:r>
      <w:r w:rsidR="00284A0C" w:rsidRPr="00284A0C"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Половинка</w:t>
      </w:r>
      <w:r w:rsidR="00E22593" w:rsidRPr="00284A0C"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 xml:space="preserve">» </w:t>
      </w:r>
      <w:r w:rsidRPr="00284A0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в бюджет</w:t>
      </w:r>
      <w:r w:rsidR="00CC740C" w:rsidRPr="00284A0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МО «</w:t>
      </w:r>
      <w:proofErr w:type="spellStart"/>
      <w:r w:rsidR="00CC740C" w:rsidRPr="00284A0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Баяндаевский</w:t>
      </w:r>
      <w:proofErr w:type="spellEnd"/>
      <w:r w:rsidR="00CC740C" w:rsidRPr="00284A0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район»</w:t>
      </w:r>
      <w:r w:rsidR="0045450C" w:rsidRPr="00284A0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 </w:t>
      </w:r>
    </w:p>
    <w:p w:rsidR="00715F53" w:rsidRPr="00E22593" w:rsidRDefault="00CC740C" w:rsidP="00CC740C">
      <w:pPr>
        <w:pStyle w:val="a3"/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1. </w:t>
      </w:r>
      <w:r w:rsidR="00715F5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715F53" w:rsidRPr="00E22593" w:rsidRDefault="00715F53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</w:t>
      </w:r>
      <w:proofErr w:type="gramStart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Положение разработано в</w:t>
      </w:r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соответствии со </w:t>
      </w:r>
      <w:hyperlink r:id="rId11">
        <w:r w:rsidRPr="00E22593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>статьями 9</w:t>
        </w:r>
      </w:hyperlink>
      <w:hyperlink r:id="rId12"/>
      <w:r w:rsidR="002E5583"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и</w:t>
      </w:r>
      <w:hyperlink r:id="rId13">
        <w:r w:rsidRPr="00E22593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 xml:space="preserve"> 142</w:t>
        </w:r>
      </w:hyperlink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.5</w:t>
      </w:r>
      <w:hyperlink r:id="rId14"/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Бюджетного кодекса Российской Федерации, Федеральным законом от 06 октября 2003 г. № 131-ФЗ «Об общих принципах организации местного самоуправления в Российской Федерации»,  Уставом</w:t>
      </w:r>
      <w:r w:rsidR="00E22593"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284A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Половинка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установления случаев и порядка предоставления иных межбюджетных трансфертов из бюджета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284A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Половинка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  <w:proofErr w:type="gramEnd"/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Иные межбюджетные трансферты предусматриваются в составе бюджета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284A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Половинка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передачи органам местного самоуправления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осуществления части полномочий по вопросам местного значения.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Порядок и условия предоставления иных межбюджетных трансфертов</w:t>
      </w:r>
    </w:p>
    <w:p w:rsidR="00CC740C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Основаниями предоставления иных межбюджетных трансфертов из бюджета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284A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Половинка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2.1.1. принятие соответствующего решения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Думы МО «</w:t>
      </w:r>
      <w:r w:rsidR="00284A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Половинка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передаче и принятии части полномочий;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2.1.2. заключение соглашения между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284A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Половинка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о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передаче и принятии части полномочий по вопросам местного значения.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2.2. Объем средств и целевое назначение иных межбюджетных трансфертов утверждаются решением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284A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Половинка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:rsid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Иные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 на основании соглашения о передаче части полномочий.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2.4. Иные межбюджетные трансферты, передаваемые бюджету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учитываются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бюджетом 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составе доходов согласно бюджетной классификации, а также направляются и расходуются по целевому назначению.</w:t>
      </w:r>
    </w:p>
    <w:p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63F2A" w:rsidRPr="00E22593" w:rsidRDefault="0045450C" w:rsidP="00CC740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3. </w:t>
      </w:r>
      <w:proofErr w:type="gramStart"/>
      <w:r w:rsidR="00A63F2A"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Контроль за</w:t>
      </w:r>
      <w:proofErr w:type="gramEnd"/>
      <w:r w:rsidR="00A63F2A"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использованием иных межбюджетных трансфертов</w:t>
      </w:r>
    </w:p>
    <w:p w:rsidR="00E22593" w:rsidRDefault="00E22593" w:rsidP="00CC740C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5690" w:rsidRPr="00E22593" w:rsidRDefault="00A63F2A" w:rsidP="00CC740C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</w:t>
      </w:r>
      <w:proofErr w:type="gramStart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использованием иных межбюджетных трансфертов, предоставленных бюджету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осуществляется путем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предоставления администрацией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284A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Половинка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отчетов об использовании финансовых средств. </w:t>
      </w:r>
      <w:r w:rsidR="00AE5690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Отчет предоставляется не позднее 20-го числа месяца, следующего за </w:t>
      </w:r>
      <w:proofErr w:type="gramStart"/>
      <w:r w:rsidR="00AE5690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отчетным</w:t>
      </w:r>
      <w:proofErr w:type="gramEnd"/>
      <w:r w:rsidR="00AE5690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 по форме, согласно приложению к настоящему порядку.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указанному отчету в обязательном порядке прилагаются копии документов, подтверждающих факт направления выделенных средств по целевому назначению.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Расходование средств, переданных в виде иных межбюджетных трансфертов на цели, не предусмотренные соглашением, не допускается. В случае нецелевого использования финансовых средств они подлежат возврату в бюджет сельского поселения в сроки, установленные соглашением. 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 нецелевое использование иных межбюджетных трансфертов администрация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несет ответственность в соответствии с законодательством Российской Федерации. 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использованные администрацией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иные межбюджетные трансферты из бюджета сельского поселения подлежат возврату в бюджет сельского поселения в сроки, установленные соглашением. </w:t>
      </w:r>
    </w:p>
    <w:p w:rsidR="00E22593" w:rsidRDefault="00E22593" w:rsidP="00E22593">
      <w:pPr>
        <w:spacing w:after="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5690" w:rsidRPr="00E22593" w:rsidRDefault="0045450C" w:rsidP="00E22593">
      <w:pPr>
        <w:spacing w:after="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Порядку </w:t>
      </w:r>
    </w:p>
    <w:p w:rsidR="00AE5690" w:rsidRPr="00E22593" w:rsidRDefault="00AE5690" w:rsidP="00AE56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ОТЧЕТ</w:t>
      </w:r>
    </w:p>
    <w:p w:rsidR="00AE5690" w:rsidRPr="00E22593" w:rsidRDefault="00AE5690" w:rsidP="00AE56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о расходовании межбюджетных трансфертов, передаваемых из бюджета </w:t>
      </w:r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МО «</w:t>
      </w:r>
      <w:r w:rsidR="00284A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Половинка</w:t>
      </w:r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 на осуществление части полномочий по решению вопросов местного значения</w:t>
      </w:r>
      <w:r w:rsidR="00284A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в соответствии с заключенными соглашениями </w:t>
      </w:r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бюджету МО «</w:t>
      </w:r>
      <w:proofErr w:type="spellStart"/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Баяндаевский</w:t>
      </w:r>
      <w:proofErr w:type="spellEnd"/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район»</w:t>
      </w:r>
    </w:p>
    <w:p w:rsidR="0045450C" w:rsidRPr="00E22593" w:rsidRDefault="00AE5690" w:rsidP="00AE56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На _____________________________20____г.</w:t>
      </w:r>
    </w:p>
    <w:p w:rsidR="00535673" w:rsidRPr="00E22593" w:rsidRDefault="00535673" w:rsidP="00AE56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Ind w:w="-1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"/>
        <w:gridCol w:w="1218"/>
        <w:gridCol w:w="1533"/>
        <w:gridCol w:w="1139"/>
        <w:gridCol w:w="1529"/>
        <w:gridCol w:w="1814"/>
        <w:gridCol w:w="1695"/>
      </w:tblGrid>
      <w:tr w:rsidR="00535673" w:rsidRPr="00E22593" w:rsidTr="00535673"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Дата, номер соглашения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Целевое назначение</w:t>
            </w:r>
          </w:p>
        </w:tc>
        <w:tc>
          <w:tcPr>
            <w:tcW w:w="1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5673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Код</w:t>
            </w:r>
          </w:p>
          <w:p w:rsidR="00AE5690" w:rsidRPr="00E22593" w:rsidRDefault="00284A0C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hyperlink r:id="rId15" w:tooltip="Бюджетная классификация" w:history="1">
              <w:r w:rsidR="00AE5690" w:rsidRPr="00E22593">
                <w:rPr>
                  <w:rFonts w:ascii="Arial" w:eastAsia="Times New Roman" w:hAnsi="Arial" w:cs="Arial"/>
                  <w:bCs/>
                  <w:sz w:val="24"/>
                  <w:szCs w:val="24"/>
                  <w:bdr w:val="none" w:sz="0" w:space="0" w:color="auto" w:frame="1"/>
                  <w:lang w:eastAsia="ru-RU"/>
                </w:rPr>
                <w:t>бюджетной классификации</w:t>
              </w:r>
            </w:hyperlink>
          </w:p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Поступило средств с начала года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Израсходовано средств с начала года</w:t>
            </w:r>
          </w:p>
        </w:tc>
        <w:tc>
          <w:tcPr>
            <w:tcW w:w="16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Остаток неиспользованных средств на конец отчетного периода</w:t>
            </w:r>
          </w:p>
        </w:tc>
        <w:tc>
          <w:tcPr>
            <w:tcW w:w="16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Причины неиспользования средств</w:t>
            </w:r>
          </w:p>
        </w:tc>
      </w:tr>
      <w:tr w:rsidR="00535673" w:rsidRPr="00E22593" w:rsidTr="00535673">
        <w:tc>
          <w:tcPr>
            <w:tcW w:w="12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5.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6.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7.</w:t>
            </w:r>
          </w:p>
        </w:tc>
      </w:tr>
      <w:tr w:rsidR="00535673" w:rsidRPr="00E22593" w:rsidTr="00535673"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535673" w:rsidRPr="00E22593" w:rsidTr="00535673">
        <w:tc>
          <w:tcPr>
            <w:tcW w:w="12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35673" w:rsidRPr="00E22593" w:rsidTr="00535673">
        <w:tc>
          <w:tcPr>
            <w:tcW w:w="12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35673" w:rsidRPr="00E22593" w:rsidTr="00535673">
        <w:tc>
          <w:tcPr>
            <w:tcW w:w="12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AE5690" w:rsidRPr="00E22593" w:rsidRDefault="00AE5690" w:rsidP="00535673">
      <w:pPr>
        <w:shd w:val="clear" w:color="auto" w:fill="FFFFFF"/>
        <w:spacing w:before="375"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Руководитель ___________________________ _____________________________</w:t>
      </w:r>
    </w:p>
    <w:p w:rsidR="00AE5690" w:rsidRPr="00E22593" w:rsidRDefault="00AE5690" w:rsidP="0053567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(подпись) (Расшифровка подписи)</w:t>
      </w:r>
    </w:p>
    <w:p w:rsidR="00AE5690" w:rsidRPr="00E22593" w:rsidRDefault="00AE5690" w:rsidP="00AE569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Главный </w:t>
      </w:r>
      <w:hyperlink r:id="rId16" w:history="1">
        <w:r w:rsidRPr="00E22593">
          <w:rPr>
            <w:rFonts w:ascii="Arial" w:eastAsia="Times New Roman" w:hAnsi="Arial" w:cs="Arial"/>
            <w:sz w:val="24"/>
            <w:szCs w:val="24"/>
            <w:bdr w:val="none" w:sz="0" w:space="0" w:color="auto" w:frame="1"/>
            <w:lang w:eastAsia="ru-RU"/>
          </w:rPr>
          <w:t>бухгалтер</w:t>
        </w:r>
      </w:hyperlink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___________________________ _____________________________</w:t>
      </w:r>
    </w:p>
    <w:p w:rsidR="00AE5690" w:rsidRPr="00E22593" w:rsidRDefault="00AE5690" w:rsidP="0053567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(подпись) (Расшифровка подписи)</w:t>
      </w:r>
    </w:p>
    <w:p w:rsidR="00AE5690" w:rsidRPr="00E22593" w:rsidRDefault="00AE5690" w:rsidP="00AE569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Исполнитель: ФИО, </w:t>
      </w:r>
      <w:hyperlink r:id="rId17" w:history="1">
        <w:r w:rsidRPr="00E22593">
          <w:rPr>
            <w:rFonts w:ascii="Arial" w:eastAsia="Times New Roman" w:hAnsi="Arial" w:cs="Arial"/>
            <w:sz w:val="24"/>
            <w:szCs w:val="24"/>
            <w:u w:val="single"/>
            <w:bdr w:val="none" w:sz="0" w:space="0" w:color="auto" w:frame="1"/>
            <w:lang w:eastAsia="ru-RU"/>
          </w:rPr>
          <w:t>телефон</w:t>
        </w:r>
      </w:hyperlink>
    </w:p>
    <w:p w:rsidR="00AE5690" w:rsidRPr="00E22593" w:rsidRDefault="00AE5690" w:rsidP="0053567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«___»__________________20____г.</w:t>
      </w:r>
    </w:p>
    <w:p w:rsidR="0045450C" w:rsidRPr="00E22593" w:rsidRDefault="00AE5690" w:rsidP="00535673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 П.</w:t>
      </w:r>
      <w:bookmarkStart w:id="0" w:name="_GoBack"/>
      <w:bookmarkEnd w:id="0"/>
    </w:p>
    <w:sectPr w:rsidR="0045450C" w:rsidRPr="00E22593" w:rsidSect="004C2C1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73000"/>
    <w:multiLevelType w:val="hybridMultilevel"/>
    <w:tmpl w:val="E432D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D70FD6"/>
    <w:multiLevelType w:val="multilevel"/>
    <w:tmpl w:val="F0520B44"/>
    <w:lvl w:ilvl="0">
      <w:start w:val="1"/>
      <w:numFmt w:val="decimal"/>
      <w:lvlText w:val="%1."/>
      <w:lvlJc w:val="left"/>
      <w:pPr>
        <w:ind w:left="104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ind w:left="1760" w:hanging="360"/>
      </w:pPr>
    </w:lvl>
    <w:lvl w:ilvl="2">
      <w:start w:val="1"/>
      <w:numFmt w:val="lowerRoman"/>
      <w:lvlText w:val="%3."/>
      <w:lvlJc w:val="right"/>
      <w:pPr>
        <w:ind w:left="2480" w:hanging="180"/>
      </w:pPr>
    </w:lvl>
    <w:lvl w:ilvl="3">
      <w:start w:val="1"/>
      <w:numFmt w:val="decimal"/>
      <w:lvlText w:val="%4."/>
      <w:lvlJc w:val="left"/>
      <w:pPr>
        <w:ind w:left="3200" w:hanging="360"/>
      </w:pPr>
    </w:lvl>
    <w:lvl w:ilvl="4">
      <w:start w:val="1"/>
      <w:numFmt w:val="lowerLetter"/>
      <w:lvlText w:val="%5."/>
      <w:lvlJc w:val="left"/>
      <w:pPr>
        <w:ind w:left="3920" w:hanging="360"/>
      </w:pPr>
    </w:lvl>
    <w:lvl w:ilvl="5">
      <w:start w:val="1"/>
      <w:numFmt w:val="lowerRoman"/>
      <w:lvlText w:val="%6."/>
      <w:lvlJc w:val="right"/>
      <w:pPr>
        <w:ind w:left="4640" w:hanging="180"/>
      </w:pPr>
    </w:lvl>
    <w:lvl w:ilvl="6">
      <w:start w:val="1"/>
      <w:numFmt w:val="decimal"/>
      <w:lvlText w:val="%7."/>
      <w:lvlJc w:val="left"/>
      <w:pPr>
        <w:ind w:left="5360" w:hanging="360"/>
      </w:pPr>
    </w:lvl>
    <w:lvl w:ilvl="7">
      <w:start w:val="1"/>
      <w:numFmt w:val="lowerLetter"/>
      <w:lvlText w:val="%8."/>
      <w:lvlJc w:val="left"/>
      <w:pPr>
        <w:ind w:left="6080" w:hanging="360"/>
      </w:pPr>
    </w:lvl>
    <w:lvl w:ilvl="8">
      <w:start w:val="1"/>
      <w:numFmt w:val="lowerRoman"/>
      <w:lvlText w:val="%9."/>
      <w:lvlJc w:val="right"/>
      <w:pPr>
        <w:ind w:left="6800" w:hanging="180"/>
      </w:pPr>
    </w:lvl>
  </w:abstractNum>
  <w:abstractNum w:abstractNumId="2">
    <w:nsid w:val="32CD3003"/>
    <w:multiLevelType w:val="multilevel"/>
    <w:tmpl w:val="1D6871E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6FD4B36"/>
    <w:multiLevelType w:val="hybridMultilevel"/>
    <w:tmpl w:val="5F5EF95C"/>
    <w:lvl w:ilvl="0" w:tplc="CD48D940">
      <w:start w:val="1"/>
      <w:numFmt w:val="decimal"/>
      <w:lvlText w:val="%1."/>
      <w:lvlJc w:val="left"/>
      <w:pPr>
        <w:ind w:left="104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7A3E"/>
    <w:rsid w:val="00126241"/>
    <w:rsid w:val="00261D41"/>
    <w:rsid w:val="0026596A"/>
    <w:rsid w:val="00266211"/>
    <w:rsid w:val="00284A0C"/>
    <w:rsid w:val="002E5583"/>
    <w:rsid w:val="00371B9F"/>
    <w:rsid w:val="0045450C"/>
    <w:rsid w:val="004C2C1C"/>
    <w:rsid w:val="00535673"/>
    <w:rsid w:val="006D7B90"/>
    <w:rsid w:val="0071509D"/>
    <w:rsid w:val="007150D8"/>
    <w:rsid w:val="00715F53"/>
    <w:rsid w:val="00770ECD"/>
    <w:rsid w:val="00A10645"/>
    <w:rsid w:val="00A63F2A"/>
    <w:rsid w:val="00AC6EE8"/>
    <w:rsid w:val="00AE5690"/>
    <w:rsid w:val="00C76AD2"/>
    <w:rsid w:val="00C776D2"/>
    <w:rsid w:val="00CC740C"/>
    <w:rsid w:val="00D224B9"/>
    <w:rsid w:val="00DD49B5"/>
    <w:rsid w:val="00E22593"/>
    <w:rsid w:val="00EF7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F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2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24B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5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j3a.htm" TargetMode="External"/><Relationship Id="rId13" Type="http://schemas.openxmlformats.org/officeDocument/2006/relationships/hyperlink" Target="http://www.bestpravo.ru/federalnoje/ea-pravila/j3a.ht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stpravo.ru/federalnoje/ea-pravila/j3a.htm" TargetMode="External"/><Relationship Id="rId12" Type="http://schemas.openxmlformats.org/officeDocument/2006/relationships/hyperlink" Target="http://www.bestpravo.ru/federalnoje/ea-pravila/j3a.htm" TargetMode="External"/><Relationship Id="rId17" Type="http://schemas.openxmlformats.org/officeDocument/2006/relationships/hyperlink" Target="http://pandia.ru/text/categ/wiki/001/242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andia.ru/text/categ/wiki/001/166.php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estpravo.ru/federalnoje/ea-pravila/j3a.htm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pandia.ru/text/category/byudzhetnaya_klassifikatciya/" TargetMode="External"/><Relationship Id="rId10" Type="http://schemas.openxmlformats.org/officeDocument/2006/relationships/hyperlink" Target="http://www.bestpravo.ru/federalnoje/ea-pravila/j3a.ht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bestpravo.ru/federalnoje/ea-pravila/j3a.htm" TargetMode="External"/><Relationship Id="rId14" Type="http://schemas.openxmlformats.org/officeDocument/2006/relationships/hyperlink" Target="http://www.bestpravo.ru/federalnoje/ea-pravila/j3a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0E57E-7DBE-4161-8287-C5B5DB5F6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13</cp:revision>
  <cp:lastPrinted>2017-02-14T08:21:00Z</cp:lastPrinted>
  <dcterms:created xsi:type="dcterms:W3CDTF">2017-02-13T10:54:00Z</dcterms:created>
  <dcterms:modified xsi:type="dcterms:W3CDTF">2020-06-09T01:43:00Z</dcterms:modified>
</cp:coreProperties>
</file>